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002C" w:rsidRDefault="00DF7751">
      <w:pPr>
        <w:pStyle w:val="af6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  <w:lang w:eastAsia="ru-RU"/>
        </w:rPr>
        <w:t>ИЗВЕЩЕНИЕ О НАЧАЛЕ ВЫПОЛНЕНИЯ КОМПЛЕКСНЫХ</w:t>
      </w:r>
      <w:r>
        <w:rPr>
          <w:rFonts w:ascii="Times New Roman" w:hAnsi="Times New Roman" w:cs="Times New Roman"/>
          <w:b/>
          <w:sz w:val="28"/>
          <w:szCs w:val="28"/>
          <w:lang w:eastAsia="ru-RU"/>
        </w:rPr>
        <w:br/>
        <w:t>КАДАСТРОВЫХ РАБОТ</w:t>
      </w:r>
    </w:p>
    <w:p w:rsidR="0079002C" w:rsidRDefault="0079002C">
      <w:pPr>
        <w:pStyle w:val="af6"/>
        <w:ind w:firstLine="142"/>
        <w:rPr>
          <w:rFonts w:ascii="Times New Roman" w:hAnsi="Times New Roman" w:cs="Times New Roman"/>
          <w:sz w:val="24"/>
          <w:szCs w:val="24"/>
        </w:rPr>
      </w:pPr>
    </w:p>
    <w:p w:rsidR="0079002C" w:rsidRDefault="00DF7751">
      <w:pPr>
        <w:pStyle w:val="af6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  <w:highlight w:val="white"/>
        </w:rPr>
        <w:t xml:space="preserve">. В период с </w:t>
      </w:r>
      <w:r>
        <w:rPr>
          <w:rFonts w:ascii="Times New Roman" w:hAnsi="Times New Roman" w:cs="Times New Roman"/>
          <w:sz w:val="24"/>
          <w:szCs w:val="24"/>
          <w:highlight w:val="white"/>
          <w:u w:val="single"/>
        </w:rPr>
        <w:t>«</w:t>
      </w:r>
      <w:r w:rsidR="00FE0B1D">
        <w:rPr>
          <w:rFonts w:ascii="Times New Roman" w:hAnsi="Times New Roman" w:cs="Times New Roman"/>
          <w:sz w:val="24"/>
          <w:szCs w:val="24"/>
          <w:highlight w:val="white"/>
          <w:u w:val="single"/>
        </w:rPr>
        <w:t>1</w:t>
      </w:r>
      <w:r w:rsidR="00CA28A6">
        <w:rPr>
          <w:rFonts w:ascii="Times New Roman" w:hAnsi="Times New Roman" w:cs="Times New Roman"/>
          <w:sz w:val="24"/>
          <w:szCs w:val="24"/>
          <w:highlight w:val="white"/>
          <w:u w:val="single"/>
        </w:rPr>
        <w:t>9</w:t>
      </w:r>
      <w:r>
        <w:rPr>
          <w:rFonts w:ascii="Times New Roman" w:hAnsi="Times New Roman" w:cs="Times New Roman"/>
          <w:sz w:val="24"/>
          <w:szCs w:val="24"/>
          <w:highlight w:val="white"/>
          <w:u w:val="single"/>
        </w:rPr>
        <w:t xml:space="preserve">» </w:t>
      </w:r>
      <w:r w:rsidR="00CA28A6">
        <w:rPr>
          <w:rFonts w:ascii="Times New Roman" w:hAnsi="Times New Roman" w:cs="Times New Roman"/>
          <w:sz w:val="24"/>
          <w:szCs w:val="24"/>
          <w:highlight w:val="white"/>
          <w:u w:val="single"/>
        </w:rPr>
        <w:t>августа</w:t>
      </w:r>
      <w:r>
        <w:rPr>
          <w:rFonts w:ascii="Times New Roman" w:hAnsi="Times New Roman" w:cs="Times New Roman"/>
          <w:sz w:val="24"/>
          <w:szCs w:val="24"/>
          <w:highlight w:val="white"/>
          <w:u w:val="single"/>
        </w:rPr>
        <w:t xml:space="preserve"> 202</w:t>
      </w:r>
      <w:r w:rsidR="00FE0B1D">
        <w:rPr>
          <w:rFonts w:ascii="Times New Roman" w:hAnsi="Times New Roman" w:cs="Times New Roman"/>
          <w:sz w:val="24"/>
          <w:szCs w:val="24"/>
          <w:highlight w:val="white"/>
          <w:u w:val="single"/>
        </w:rPr>
        <w:t>4</w:t>
      </w:r>
      <w:r>
        <w:rPr>
          <w:rFonts w:ascii="Times New Roman" w:hAnsi="Times New Roman" w:cs="Times New Roman"/>
          <w:sz w:val="24"/>
          <w:szCs w:val="24"/>
          <w:highlight w:val="white"/>
          <w:u w:val="single"/>
        </w:rPr>
        <w:t xml:space="preserve"> г.</w:t>
      </w:r>
      <w:r>
        <w:rPr>
          <w:rFonts w:ascii="Times New Roman" w:hAnsi="Times New Roman" w:cs="Times New Roman"/>
          <w:sz w:val="24"/>
          <w:szCs w:val="24"/>
          <w:highlight w:val="white"/>
        </w:rPr>
        <w:t xml:space="preserve"> по </w:t>
      </w:r>
      <w:r>
        <w:rPr>
          <w:rFonts w:ascii="Times New Roman" w:hAnsi="Times New Roman" w:cs="Times New Roman"/>
          <w:sz w:val="24"/>
          <w:szCs w:val="24"/>
          <w:highlight w:val="white"/>
          <w:u w:val="single"/>
        </w:rPr>
        <w:t>«</w:t>
      </w:r>
      <w:r w:rsidR="00FE0B1D">
        <w:rPr>
          <w:rFonts w:ascii="Times New Roman" w:hAnsi="Times New Roman" w:cs="Times New Roman"/>
          <w:sz w:val="24"/>
          <w:szCs w:val="24"/>
          <w:highlight w:val="white"/>
          <w:u w:val="single"/>
        </w:rPr>
        <w:t>15</w:t>
      </w:r>
      <w:r>
        <w:rPr>
          <w:rFonts w:ascii="Times New Roman" w:hAnsi="Times New Roman" w:cs="Times New Roman"/>
          <w:sz w:val="24"/>
          <w:szCs w:val="24"/>
          <w:highlight w:val="white"/>
          <w:u w:val="single"/>
        </w:rPr>
        <w:t>» ноября 202</w:t>
      </w:r>
      <w:r w:rsidR="00FE0B1D">
        <w:rPr>
          <w:rFonts w:ascii="Times New Roman" w:hAnsi="Times New Roman" w:cs="Times New Roman"/>
          <w:sz w:val="24"/>
          <w:szCs w:val="24"/>
          <w:highlight w:val="white"/>
          <w:u w:val="single"/>
        </w:rPr>
        <w:t>4</w:t>
      </w:r>
      <w:r>
        <w:rPr>
          <w:rFonts w:ascii="Times New Roman" w:hAnsi="Times New Roman" w:cs="Times New Roman"/>
          <w:sz w:val="24"/>
          <w:szCs w:val="24"/>
          <w:highlight w:val="white"/>
          <w:u w:val="single"/>
        </w:rPr>
        <w:t xml:space="preserve"> г.</w:t>
      </w:r>
      <w:r>
        <w:rPr>
          <w:rFonts w:ascii="Times New Roman" w:hAnsi="Times New Roman" w:cs="Times New Roman"/>
          <w:sz w:val="24"/>
          <w:szCs w:val="24"/>
        </w:rPr>
        <w:t xml:space="preserve"> в отношении объектов недвижимости, расположенных на территории кадастровых кварталов:</w:t>
      </w:r>
    </w:p>
    <w:p w:rsidR="0079002C" w:rsidRDefault="00DF7751">
      <w:pPr>
        <w:pStyle w:val="af6"/>
        <w:ind w:left="-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субъект Российской Федерации: </w:t>
      </w:r>
      <w:r>
        <w:rPr>
          <w:rFonts w:ascii="Times New Roman" w:hAnsi="Times New Roman" w:cs="Times New Roman"/>
          <w:b/>
          <w:sz w:val="24"/>
          <w:szCs w:val="24"/>
        </w:rPr>
        <w:t>Новосибирская область,</w:t>
      </w:r>
    </w:p>
    <w:p w:rsidR="0079002C" w:rsidRPr="00E95329" w:rsidRDefault="00DF7751">
      <w:pPr>
        <w:pStyle w:val="af6"/>
        <w:ind w:left="-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муниципальное образование, населенный пункт:</w:t>
      </w:r>
      <w:r w:rsidR="007B5054">
        <w:rPr>
          <w:rFonts w:ascii="Times New Roman" w:hAnsi="Times New Roman" w:cs="Times New Roman"/>
          <w:sz w:val="24"/>
          <w:szCs w:val="24"/>
        </w:rPr>
        <w:t xml:space="preserve"> </w:t>
      </w:r>
      <w:r w:rsidR="00540AE7" w:rsidRPr="00540AE7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Барабинский</w:t>
      </w:r>
      <w:r w:rsidR="007B5054" w:rsidRPr="00540AE7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район</w:t>
      </w:r>
      <w:r w:rsidR="00540AE7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, с. Таскаево; </w:t>
      </w:r>
      <w:r w:rsidR="00540AE7" w:rsidRPr="00540AE7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Доволенский</w:t>
      </w:r>
      <w:r w:rsidRPr="00540AE7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район, </w:t>
      </w:r>
      <w:r w:rsidR="008E171A" w:rsidRPr="00540AE7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с. </w:t>
      </w:r>
      <w:r w:rsidR="00540AE7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Травное, с. Ярки</w:t>
      </w:r>
      <w:r w:rsidR="00540AE7" w:rsidRPr="002E5FE0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;</w:t>
      </w:r>
      <w:r w:rsidRPr="002E5FE0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2E5FE0" w:rsidRPr="002E5FE0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Маслянинский</w:t>
      </w:r>
      <w:r w:rsidRPr="002E5FE0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район, </w:t>
      </w:r>
      <w:r w:rsidR="0092497B" w:rsidRPr="002E5FE0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с. </w:t>
      </w:r>
      <w:r w:rsidR="002E5FE0" w:rsidRPr="002E5FE0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Чудиново</w:t>
      </w:r>
      <w:r w:rsidRPr="002E5FE0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; </w:t>
      </w:r>
      <w:r w:rsidR="00504394" w:rsidRPr="002E5FE0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Чулымский</w:t>
      </w:r>
      <w:r w:rsidRPr="002E5FE0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район, </w:t>
      </w:r>
      <w:r w:rsidR="002E5FE0" w:rsidRPr="002E5FE0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п</w:t>
      </w:r>
      <w:r w:rsidR="00504394" w:rsidRPr="002E5FE0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. </w:t>
      </w:r>
      <w:r w:rsidR="002E5FE0" w:rsidRPr="002E5FE0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Красновка, с. Серебрянское</w:t>
      </w:r>
    </w:p>
    <w:p w:rsidR="0079002C" w:rsidRPr="004D60F9" w:rsidRDefault="00DF7751" w:rsidP="00CA28A6">
      <w:pPr>
        <w:pStyle w:val="af6"/>
        <w:ind w:left="-567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9E5667">
        <w:rPr>
          <w:rFonts w:ascii="Times New Roman" w:hAnsi="Times New Roman" w:cs="Times New Roman"/>
          <w:color w:val="000000" w:themeColor="text1"/>
          <w:sz w:val="24"/>
          <w:szCs w:val="24"/>
        </w:rPr>
        <w:t>номера кадастровых кварталов</w:t>
      </w:r>
      <w:r w:rsidRPr="009E5667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: </w:t>
      </w:r>
      <w:r w:rsidR="00CA28A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54:02:010806, 54:02:010807, 54:02:010808, 54:02:010809, 54:02:010810, 54:02:010811, 54:02:010812, 54:02:010813, 54:02:010814, </w:t>
      </w:r>
      <w:r w:rsidR="00CA28A6" w:rsidRPr="00CA28A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54:02:010815</w:t>
      </w:r>
      <w:r w:rsidR="00CA28A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, </w:t>
      </w:r>
      <w:r w:rsidR="00CA28A6" w:rsidRPr="00CA28A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54:05:0</w:t>
      </w:r>
      <w:r w:rsidR="00CA28A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21001, 54:05:021002, 54:05:021003, 54:05:021004, 54:05:021005, </w:t>
      </w:r>
      <w:r w:rsidR="00CA28A6" w:rsidRPr="00CA28A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54:05:021006</w:t>
      </w:r>
      <w:r w:rsidR="00CA28A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, 54:05:021301, 54:05:021302, 54:05:021303, </w:t>
      </w:r>
      <w:r w:rsidR="00CA28A6" w:rsidRPr="00CA28A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54:05:021304</w:t>
      </w:r>
      <w:r w:rsidR="00CA28A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, </w:t>
      </w:r>
      <w:r w:rsidR="00CA28A6" w:rsidRPr="00CA28A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54:17:023201</w:t>
      </w:r>
      <w:r w:rsidR="00CA28A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, </w:t>
      </w:r>
      <w:r w:rsidR="00CA28A6" w:rsidRPr="00CA28A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54:30:021001</w:t>
      </w:r>
      <w:r w:rsidR="00CA28A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, 54:30:023601, 54:30:023602, 54:30:023603, 54:30:023604, </w:t>
      </w:r>
      <w:r w:rsidR="00CA28A6" w:rsidRPr="00CA28A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54:30:023605</w:t>
      </w:r>
      <w:r w:rsidR="00CA28A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.</w:t>
      </w:r>
    </w:p>
    <w:p w:rsidR="0079002C" w:rsidRDefault="00DF7751">
      <w:pPr>
        <w:pStyle w:val="af6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будут выполняться комплексные кадастровые работы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в соответствии с Государственным контрактом от </w:t>
      </w:r>
      <w:r w:rsidR="0087676E">
        <w:rPr>
          <w:rFonts w:ascii="Times New Roman" w:hAnsi="Times New Roman" w:cs="Times New Roman"/>
          <w:sz w:val="24"/>
          <w:szCs w:val="24"/>
        </w:rPr>
        <w:t>1</w:t>
      </w:r>
      <w:r w:rsidR="00FD1A34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>.0</w:t>
      </w:r>
      <w:r w:rsidR="00FD1A34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>.202</w:t>
      </w:r>
      <w:r w:rsidR="0087676E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года № </w:t>
      </w:r>
      <w:r w:rsidR="00FD1A34" w:rsidRPr="00FD1A34">
        <w:rPr>
          <w:rFonts w:ascii="Times New Roman" w:hAnsi="Times New Roman" w:cs="Times New Roman"/>
          <w:sz w:val="24"/>
          <w:szCs w:val="24"/>
        </w:rPr>
        <w:t>0851200000624005057</w:t>
      </w:r>
      <w:r>
        <w:rPr>
          <w:rFonts w:ascii="Times New Roman" w:hAnsi="Times New Roman" w:cs="Times New Roman"/>
          <w:sz w:val="24"/>
          <w:szCs w:val="24"/>
        </w:rPr>
        <w:t xml:space="preserve"> на выполнение работ для обеспечения нужд Новосибирской области </w:t>
      </w:r>
    </w:p>
    <w:p w:rsidR="0079002C" w:rsidRDefault="00DF7751">
      <w:pPr>
        <w:pStyle w:val="af6"/>
        <w:ind w:left="-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заключенным со стороны заказчика: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u w:val="single"/>
        </w:rPr>
        <w:t>Департамент имущества и земельных отношений Новосибирской области (ДИИЗО НСО)</w:t>
      </w:r>
      <w:r>
        <w:rPr>
          <w:rFonts w:ascii="Times New Roman" w:hAnsi="Times New Roman" w:cs="Times New Roman"/>
          <w:sz w:val="24"/>
          <w:szCs w:val="24"/>
        </w:rPr>
        <w:t>,</w:t>
      </w:r>
    </w:p>
    <w:p w:rsidR="0079002C" w:rsidRDefault="00DF7751">
      <w:pPr>
        <w:pStyle w:val="af6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адрес: </w:t>
      </w:r>
      <w:r>
        <w:rPr>
          <w:rFonts w:ascii="Times New Roman" w:hAnsi="Times New Roman" w:cs="Times New Roman"/>
          <w:sz w:val="24"/>
          <w:szCs w:val="24"/>
          <w:u w:val="single"/>
        </w:rPr>
        <w:t>630007, Новосибирская область, г. Новосибирск, Красный пр., 18</w:t>
      </w:r>
      <w:r>
        <w:rPr>
          <w:rFonts w:ascii="Times New Roman" w:hAnsi="Times New Roman" w:cs="Times New Roman"/>
          <w:sz w:val="24"/>
          <w:szCs w:val="24"/>
        </w:rPr>
        <w:t>,</w:t>
      </w:r>
    </w:p>
    <w:p w:rsidR="0079002C" w:rsidRDefault="00DF7751">
      <w:pPr>
        <w:pStyle w:val="af6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адрес электронной почты: </w:t>
      </w:r>
      <w:r>
        <w:rPr>
          <w:rFonts w:ascii="Times New Roman" w:hAnsi="Times New Roman" w:cs="Times New Roman"/>
          <w:sz w:val="24"/>
          <w:szCs w:val="24"/>
          <w:u w:val="single"/>
        </w:rPr>
        <w:t>dgi@nso.ru</w:t>
      </w:r>
      <w:r>
        <w:rPr>
          <w:rFonts w:ascii="Times New Roman" w:hAnsi="Times New Roman" w:cs="Times New Roman"/>
          <w:sz w:val="24"/>
          <w:szCs w:val="24"/>
        </w:rPr>
        <w:t xml:space="preserve">, номер контактного телефона: </w:t>
      </w:r>
      <w:r>
        <w:rPr>
          <w:rFonts w:ascii="Times New Roman" w:hAnsi="Times New Roman" w:cs="Times New Roman"/>
          <w:sz w:val="24"/>
          <w:szCs w:val="24"/>
          <w:u w:val="single"/>
        </w:rPr>
        <w:t>8 (383) 238 60 02</w:t>
      </w:r>
    </w:p>
    <w:p w:rsidR="0079002C" w:rsidRDefault="00DF7751">
      <w:pPr>
        <w:pStyle w:val="af6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 стороны исполнителя:</w:t>
      </w:r>
    </w:p>
    <w:p w:rsidR="0079002C" w:rsidRDefault="00DF7751">
      <w:pPr>
        <w:pStyle w:val="af6"/>
        <w:ind w:left="-567"/>
        <w:jc w:val="both"/>
      </w:pPr>
      <w:r>
        <w:rPr>
          <w:rFonts w:ascii="Times New Roman" w:hAnsi="Times New Roman" w:cs="Times New Roman"/>
          <w:sz w:val="24"/>
          <w:szCs w:val="24"/>
        </w:rPr>
        <w:t xml:space="preserve">Общество с ограниченной ответственностью </w:t>
      </w:r>
      <w:r w:rsidR="00FD1A34" w:rsidRPr="00FD1A34">
        <w:rPr>
          <w:rFonts w:ascii="Times New Roman" w:hAnsi="Times New Roman" w:cs="Times New Roman"/>
          <w:sz w:val="24"/>
          <w:szCs w:val="24"/>
        </w:rPr>
        <w:t>"ГЕОИНВЕСТГРУПП"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79002C" w:rsidRDefault="00DF7751">
      <w:pPr>
        <w:pStyle w:val="af6"/>
        <w:ind w:left="-567"/>
        <w:jc w:val="both"/>
      </w:pPr>
      <w:r>
        <w:rPr>
          <w:rFonts w:ascii="Times New Roman" w:hAnsi="Times New Roman" w:cs="Times New Roman"/>
          <w:sz w:val="24"/>
          <w:szCs w:val="24"/>
        </w:rPr>
        <w:t xml:space="preserve">адрес: </w:t>
      </w:r>
      <w:r w:rsidR="002B07CF" w:rsidRPr="002B07CF">
        <w:rPr>
          <w:rFonts w:ascii="Times New Roman" w:hAnsi="Times New Roman" w:cs="Times New Roman"/>
          <w:sz w:val="24"/>
          <w:szCs w:val="24"/>
        </w:rPr>
        <w:t xml:space="preserve">665816, Иркутская область, г. Ангарск, МКР. 30, </w:t>
      </w:r>
      <w:r w:rsidR="002B07CF">
        <w:rPr>
          <w:rFonts w:ascii="Times New Roman" w:hAnsi="Times New Roman" w:cs="Times New Roman"/>
          <w:sz w:val="24"/>
          <w:szCs w:val="24"/>
        </w:rPr>
        <w:t>д</w:t>
      </w:r>
      <w:r w:rsidR="002B07CF" w:rsidRPr="002B07CF">
        <w:rPr>
          <w:rFonts w:ascii="Times New Roman" w:hAnsi="Times New Roman" w:cs="Times New Roman"/>
          <w:sz w:val="24"/>
          <w:szCs w:val="24"/>
        </w:rPr>
        <w:t xml:space="preserve">.37, </w:t>
      </w:r>
      <w:r w:rsidR="002B07CF">
        <w:rPr>
          <w:rFonts w:ascii="Times New Roman" w:hAnsi="Times New Roman" w:cs="Times New Roman"/>
          <w:sz w:val="24"/>
          <w:szCs w:val="24"/>
        </w:rPr>
        <w:t>кв</w:t>
      </w:r>
      <w:r w:rsidR="002B07CF" w:rsidRPr="002B07CF">
        <w:rPr>
          <w:rFonts w:ascii="Times New Roman" w:hAnsi="Times New Roman" w:cs="Times New Roman"/>
          <w:sz w:val="24"/>
          <w:szCs w:val="24"/>
        </w:rPr>
        <w:t>.19</w:t>
      </w:r>
      <w:r>
        <w:rPr>
          <w:rFonts w:ascii="Times New Roman" w:hAnsi="Times New Roman" w:cs="Times New Roman"/>
          <w:sz w:val="24"/>
          <w:szCs w:val="24"/>
        </w:rPr>
        <w:t>,</w:t>
      </w:r>
    </w:p>
    <w:p w:rsidR="0079002C" w:rsidRDefault="00DF7751">
      <w:pPr>
        <w:pStyle w:val="af6"/>
        <w:ind w:left="-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 xml:space="preserve">адрес электронной почты: </w:t>
      </w:r>
      <w:r w:rsidR="00580554" w:rsidRPr="00580554">
        <w:rPr>
          <w:rFonts w:ascii="Times New Roman" w:hAnsi="Times New Roman" w:cs="Times New Roman"/>
          <w:sz w:val="24"/>
          <w:szCs w:val="24"/>
        </w:rPr>
        <w:t>680207@</w:t>
      </w:r>
      <w:r w:rsidR="00580554" w:rsidRPr="00580554">
        <w:rPr>
          <w:rFonts w:ascii="Times New Roman" w:hAnsi="Times New Roman" w:cs="Times New Roman"/>
          <w:sz w:val="24"/>
          <w:szCs w:val="24"/>
          <w:lang w:val="en-US"/>
        </w:rPr>
        <w:t>inbox</w:t>
      </w:r>
      <w:r w:rsidR="00580554" w:rsidRPr="00580554">
        <w:rPr>
          <w:rFonts w:ascii="Times New Roman" w:hAnsi="Times New Roman" w:cs="Times New Roman"/>
          <w:sz w:val="24"/>
          <w:szCs w:val="24"/>
        </w:rPr>
        <w:t>.</w:t>
      </w:r>
      <w:r w:rsidR="00580554" w:rsidRPr="00580554">
        <w:rPr>
          <w:rFonts w:ascii="Times New Roman" w:hAnsi="Times New Roman" w:cs="Times New Roman"/>
          <w:sz w:val="24"/>
          <w:szCs w:val="24"/>
          <w:lang w:val="en-US"/>
        </w:rPr>
        <w:t>ru</w:t>
      </w:r>
      <w:r>
        <w:rPr>
          <w:rFonts w:ascii="Times New Roman" w:hAnsi="Times New Roman" w:cs="Times New Roman"/>
          <w:sz w:val="24"/>
          <w:szCs w:val="24"/>
        </w:rPr>
        <w:t xml:space="preserve">, номер контактного телефона: </w:t>
      </w:r>
      <w:r w:rsidR="00A21ED1">
        <w:rPr>
          <w:rFonts w:ascii="Times New Roman" w:hAnsi="Times New Roman" w:cs="Times New Roman"/>
          <w:sz w:val="24"/>
          <w:szCs w:val="24"/>
        </w:rPr>
        <w:t>8-</w:t>
      </w:r>
      <w:r w:rsidR="00A21ED1" w:rsidRPr="00A21ED1">
        <w:rPr>
          <w:rFonts w:ascii="Times New Roman" w:hAnsi="Times New Roman" w:cs="Times New Roman"/>
          <w:sz w:val="24"/>
          <w:szCs w:val="24"/>
        </w:rPr>
        <w:t>908</w:t>
      </w:r>
      <w:r w:rsidR="00A21ED1">
        <w:rPr>
          <w:rFonts w:ascii="Times New Roman" w:hAnsi="Times New Roman" w:cs="Times New Roman"/>
          <w:sz w:val="24"/>
          <w:szCs w:val="24"/>
        </w:rPr>
        <w:t>-</w:t>
      </w:r>
      <w:r w:rsidR="00A21ED1" w:rsidRPr="00A21ED1">
        <w:rPr>
          <w:rFonts w:ascii="Times New Roman" w:hAnsi="Times New Roman" w:cs="Times New Roman"/>
          <w:sz w:val="24"/>
          <w:szCs w:val="24"/>
        </w:rPr>
        <w:t>650</w:t>
      </w:r>
      <w:r w:rsidR="00A21ED1">
        <w:rPr>
          <w:rFonts w:ascii="Times New Roman" w:hAnsi="Times New Roman" w:cs="Times New Roman"/>
          <w:sz w:val="24"/>
          <w:szCs w:val="24"/>
        </w:rPr>
        <w:t>-</w:t>
      </w:r>
      <w:r w:rsidR="00A21ED1" w:rsidRPr="00A21ED1">
        <w:rPr>
          <w:rFonts w:ascii="Times New Roman" w:hAnsi="Times New Roman" w:cs="Times New Roman"/>
          <w:sz w:val="24"/>
          <w:szCs w:val="24"/>
        </w:rPr>
        <w:t>5221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79002C" w:rsidRDefault="0079002C">
      <w:pPr>
        <w:pStyle w:val="af6"/>
        <w:ind w:left="-567"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9002C" w:rsidRDefault="00DF7751">
      <w:pPr>
        <w:pStyle w:val="af6"/>
        <w:ind w:left="-567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>Кадастровый инженер (кадастровые инженеры), выполняющие комплексные кадастровые работы (наименование саморегулируемой организации в сфере кадастровых отношений, членами которой являются кадастровые инженеры (далее - СРО), номер в Государственном реестре СРО, дата включения в Государственный реестр СРО, номер квалификационного аттестата):</w:t>
      </w:r>
    </w:p>
    <w:p w:rsidR="0079002C" w:rsidRDefault="00722FE6" w:rsidP="00C723E1">
      <w:pPr>
        <w:pStyle w:val="af6"/>
        <w:jc w:val="both"/>
        <w:rPr>
          <w:rFonts w:ascii="Times New Roman" w:hAnsi="Times New Roman" w:cs="Times New Roman"/>
          <w:sz w:val="24"/>
          <w:szCs w:val="24"/>
        </w:rPr>
      </w:pPr>
      <w:r w:rsidRPr="00722FE6">
        <w:rPr>
          <w:rFonts w:ascii="Times New Roman" w:hAnsi="Times New Roman" w:cs="Times New Roman"/>
          <w:sz w:val="24"/>
          <w:szCs w:val="24"/>
        </w:rPr>
        <w:t>Войстрик Григорий Валерьевич</w:t>
      </w:r>
      <w:r w:rsidR="00DF7751">
        <w:rPr>
          <w:rFonts w:ascii="Times New Roman" w:hAnsi="Times New Roman" w:cs="Times New Roman"/>
          <w:sz w:val="24"/>
          <w:szCs w:val="24"/>
        </w:rPr>
        <w:t xml:space="preserve"> (СРО </w:t>
      </w:r>
      <w:r w:rsidR="00E136B4">
        <w:rPr>
          <w:rFonts w:ascii="Times New Roman" w:hAnsi="Times New Roman" w:cs="Times New Roman"/>
          <w:sz w:val="24"/>
          <w:szCs w:val="24"/>
        </w:rPr>
        <w:t>"Гильдия Кадастровых И</w:t>
      </w:r>
      <w:r w:rsidRPr="00722FE6">
        <w:rPr>
          <w:rFonts w:ascii="Times New Roman" w:hAnsi="Times New Roman" w:cs="Times New Roman"/>
          <w:sz w:val="24"/>
          <w:szCs w:val="24"/>
        </w:rPr>
        <w:t>нженеров"</w:t>
      </w:r>
      <w:r w:rsidR="00DF7751">
        <w:rPr>
          <w:rFonts w:ascii="Times New Roman" w:hAnsi="Times New Roman" w:cs="Times New Roman"/>
          <w:sz w:val="24"/>
          <w:szCs w:val="24"/>
        </w:rPr>
        <w:t xml:space="preserve">; </w:t>
      </w:r>
      <w:r w:rsidR="00563068">
        <w:rPr>
          <w:rFonts w:ascii="Times New Roman" w:hAnsi="Times New Roman" w:cs="Times New Roman"/>
          <w:sz w:val="24"/>
          <w:szCs w:val="24"/>
        </w:rPr>
        <w:t>787</w:t>
      </w:r>
      <w:r w:rsidR="00DF7751">
        <w:rPr>
          <w:rFonts w:ascii="Times New Roman" w:hAnsi="Times New Roman" w:cs="Times New Roman"/>
          <w:sz w:val="24"/>
          <w:szCs w:val="24"/>
        </w:rPr>
        <w:t xml:space="preserve">; </w:t>
      </w:r>
      <w:r w:rsidR="00563068">
        <w:rPr>
          <w:rFonts w:ascii="Times New Roman" w:hAnsi="Times New Roman" w:cs="Times New Roman"/>
          <w:sz w:val="24"/>
          <w:szCs w:val="24"/>
        </w:rPr>
        <w:t>13</w:t>
      </w:r>
      <w:r w:rsidR="00DF7751">
        <w:rPr>
          <w:rFonts w:ascii="Times New Roman" w:hAnsi="Times New Roman" w:cs="Times New Roman"/>
          <w:sz w:val="24"/>
          <w:szCs w:val="24"/>
        </w:rPr>
        <w:t>.</w:t>
      </w:r>
      <w:r w:rsidR="00563068">
        <w:rPr>
          <w:rFonts w:ascii="Times New Roman" w:hAnsi="Times New Roman" w:cs="Times New Roman"/>
          <w:sz w:val="24"/>
          <w:szCs w:val="24"/>
        </w:rPr>
        <w:t>10</w:t>
      </w:r>
      <w:r w:rsidR="00DF7751">
        <w:rPr>
          <w:rFonts w:ascii="Times New Roman" w:hAnsi="Times New Roman" w:cs="Times New Roman"/>
          <w:sz w:val="24"/>
          <w:szCs w:val="24"/>
        </w:rPr>
        <w:t xml:space="preserve">.2016; </w:t>
      </w:r>
      <w:r w:rsidR="0026556A">
        <w:rPr>
          <w:rFonts w:ascii="Times New Roman" w:hAnsi="Times New Roman" w:cs="Times New Roman"/>
          <w:sz w:val="24"/>
          <w:szCs w:val="24"/>
        </w:rPr>
        <w:t>38</w:t>
      </w:r>
      <w:r w:rsidR="00DF7751">
        <w:rPr>
          <w:rFonts w:ascii="Times New Roman" w:hAnsi="Times New Roman" w:cs="Times New Roman"/>
          <w:sz w:val="24"/>
          <w:szCs w:val="24"/>
        </w:rPr>
        <w:t>-16-</w:t>
      </w:r>
      <w:r w:rsidR="0026556A">
        <w:rPr>
          <w:rFonts w:ascii="Times New Roman" w:hAnsi="Times New Roman" w:cs="Times New Roman"/>
          <w:sz w:val="24"/>
          <w:szCs w:val="24"/>
        </w:rPr>
        <w:t>862</w:t>
      </w:r>
      <w:r w:rsidR="00DF7751">
        <w:rPr>
          <w:rFonts w:ascii="Times New Roman" w:hAnsi="Times New Roman" w:cs="Times New Roman"/>
          <w:sz w:val="24"/>
          <w:szCs w:val="24"/>
        </w:rPr>
        <w:t>);</w:t>
      </w:r>
    </w:p>
    <w:p w:rsidR="00C52F1A" w:rsidRDefault="00C52F1A">
      <w:pPr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9002C" w:rsidRDefault="00DF7751">
      <w:pPr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 Правообладатели объектов недвижимости, которые считаются в соответствии с частью 4 статьи 69 Федерального закона от 13 июля 2015 года № 218-ФЗ «О государственной регистрации недвижимости» ранее учтенными или сведения о которых в соответствии с частью 9 статьи 69 Федерального закона от 13 июля 2015 года № 218-ФЗ «О государственной регистрации недвижимости» могут быть внесены в Единый государственный реестр недвижимости как о ранее учтенных в случае отсутствия в Едином государственном реестре недвижимости сведений о таких объектах недвижимости, вправе предоставить указанным в настоящем извещении о начале выполнения комплексных кадастровых работ кадастровым инженерам – исполнителям комплексных кадастровых работ имеющиеся у них материалы и документы в отношении таких объектов недвижимости, а также заверенные в порядке, установленном частями 1 и 9 статьи 21 Федерального закона от 13 июля 2015 года № 218-ФЗ «О государственной регистрации недвижимости», копии документов, устанавливающих или подтверждающих права на указанные объекты недвижимости.</w:t>
      </w:r>
    </w:p>
    <w:p w:rsidR="0079002C" w:rsidRDefault="00DF7751">
      <w:pPr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 Правообладатели объектов недвижимости – земельных участков, зданий, сооружений, объектов незавершенного строительства в течение тридцати рабочих дней со дня опубликования извещения о начале выполнения комплексных кадастровых работ вправе предоставить указанным в настоящем извещении о начале выполнения комплексных кадастровых работ кадастровым инженерам – исполнителям комплексных кадастровых работ</w:t>
      </w:r>
      <w: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указанному в пункте 1 извещения о начале выполнения комплексных кадастровых работ адресу (адрес исполнителя комплексных кадастровых работ) сведения об адресе электронной почты и (или) почтовом адресе, по которым осуществляется связь с лицом, чье право на объект недвижимости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зарегистрировано, а также лицом, в пользу которого зарегистрировано ограничение права и обременение объекта недвижимости (далее – контактный адрес правообладателя), для внесения в Единый государственный реестр недвижимости сведений о контактном адресе правообладателя и последующего надлежащего уведомления таких лиц о завершении подготовки проекта карты-плана территории по результатам комплексных кадастровых работ и о проведении заседания согласительной комиссии по вопросу согласования местоположения границ земельных участков.</w:t>
      </w:r>
    </w:p>
    <w:p w:rsidR="0079002C" w:rsidRDefault="00DF7751">
      <w:pPr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4. Правообладатели объектов недвижимости, расположенных на территории комплексных кадастровых работ, не вправе препятствовать выполнению комплексных кадастровых работ и обязаны обеспечить доступ к указанным объектам недвижимости исполнителю комплексных кадастровых работ в установленное графиком время.</w:t>
      </w:r>
    </w:p>
    <w:p w:rsidR="0079002C" w:rsidRDefault="00DF7751">
      <w:pPr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5. График выполнения комплексных кадастровых работ</w:t>
      </w:r>
    </w:p>
    <w:p w:rsidR="0079002C" w:rsidRDefault="00DF7751">
      <w:pPr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Место выполнения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комплексных кадастровых работ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: Новосибирская область:</w:t>
      </w:r>
    </w:p>
    <w:p w:rsidR="00056A03" w:rsidRDefault="004A55E4">
      <w:pPr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A55E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Барабинский</w:t>
      </w:r>
      <w:r w:rsidR="001455A3" w:rsidRPr="001455A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район</w:t>
      </w:r>
      <w:r w:rsidR="00DF7751" w:rsidRPr="001455A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, </w:t>
      </w:r>
      <w:r w:rsidR="004A33AE" w:rsidRPr="004A33A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с. Таскаево</w:t>
      </w:r>
      <w:r w:rsidR="001E7DD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,</w:t>
      </w:r>
      <w:r w:rsidR="004A33AE" w:rsidRPr="004A33A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="00DF7751" w:rsidRPr="001455A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территория кадастровых кварталов:</w:t>
      </w:r>
      <w:r w:rsidR="0027798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="004A33AE" w:rsidRPr="004A33A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54:02:010806, 54:02:010807, 54:02:010808, 54:02:010809, 54:02:010810, 54:02:010811, 54:02:010812, 54:02:010813, 54:02:010814, 54:02:010815</w:t>
      </w:r>
      <w:r w:rsidR="0027798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;</w:t>
      </w:r>
    </w:p>
    <w:p w:rsidR="00056A03" w:rsidRDefault="00C30E9D" w:rsidP="009B0FD6">
      <w:pPr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30E9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Доволенский</w:t>
      </w:r>
      <w:r w:rsidR="00F345B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район</w:t>
      </w:r>
      <w:r w:rsidR="00DF7751" w:rsidRPr="001455A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, территория кадастровых кварталов:</w:t>
      </w:r>
      <w:r w:rsidR="000668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="009B0FD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54:05:021001, 54:05:021002, 54:05:021003, 54:05:021004, 54:05:021005, </w:t>
      </w:r>
      <w:r w:rsidR="009B0FD6" w:rsidRPr="009B0FD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54:05:021006</w:t>
      </w:r>
      <w:r w:rsidR="009B0FD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(</w:t>
      </w:r>
      <w:r w:rsidR="009B0FD6" w:rsidRPr="009B0FD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с. Травное</w:t>
      </w:r>
      <w:r w:rsidR="009B0FD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), 54:05:021301, 54:05:021302, 54:05:021303, </w:t>
      </w:r>
      <w:r w:rsidR="009B0FD6" w:rsidRPr="009B0FD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54:05:021304</w:t>
      </w:r>
      <w:r w:rsidR="009B0FD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(</w:t>
      </w:r>
      <w:r w:rsidR="009B0FD6" w:rsidRPr="009B0FD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с. Ярки</w:t>
      </w:r>
      <w:r w:rsidR="009B0FD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)</w:t>
      </w:r>
      <w:r w:rsidR="0006682C" w:rsidRPr="00E55AE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;</w:t>
      </w:r>
    </w:p>
    <w:p w:rsidR="00056A03" w:rsidRDefault="00C30E9D">
      <w:pPr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30E9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Маслянинский</w:t>
      </w:r>
      <w:r w:rsidR="001455A3" w:rsidRPr="001455A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район, </w:t>
      </w:r>
      <w:r w:rsidR="005B43DE" w:rsidRPr="005B43D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с. Чудиново</w:t>
      </w:r>
      <w:r w:rsidR="00DF7751" w:rsidRPr="001455A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, территория кадастров</w:t>
      </w:r>
      <w:r w:rsidR="00EB037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ого</w:t>
      </w:r>
      <w:r w:rsidR="00DF7751" w:rsidRPr="001455A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квартал</w:t>
      </w:r>
      <w:r w:rsidR="00EB037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а</w:t>
      </w:r>
      <w:r w:rsidR="00DF7751" w:rsidRPr="001455A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: </w:t>
      </w:r>
      <w:r w:rsidR="005B43DE" w:rsidRPr="005B43D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54:17:023201</w:t>
      </w:r>
      <w:r w:rsidR="0006682C" w:rsidRPr="00E55AE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;</w:t>
      </w:r>
    </w:p>
    <w:p w:rsidR="00056A03" w:rsidRPr="00B949F9" w:rsidRDefault="00EE10A6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EE10A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Чулымский</w:t>
      </w:r>
      <w:r w:rsidR="00EF592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район</w:t>
      </w:r>
      <w:r w:rsidR="001455A3" w:rsidRPr="001455A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, территория кадастровых кварталов: </w:t>
      </w:r>
      <w:r w:rsidR="00240B5E" w:rsidRPr="00240B5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54:30:021001</w:t>
      </w:r>
      <w:r w:rsidR="00240B5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(</w:t>
      </w:r>
      <w:r w:rsidR="00240B5E" w:rsidRPr="00240B5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п. Красновка</w:t>
      </w:r>
      <w:r w:rsidR="00240B5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)</w:t>
      </w:r>
      <w:r w:rsidR="00240B5E" w:rsidRPr="00240B5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, 54:30:023601, 54:30:023602, 54:30:023603, 54:30:023604, 54:30:023605</w:t>
      </w:r>
      <w:r w:rsidR="00240B5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(</w:t>
      </w:r>
      <w:r w:rsidR="00240B5E" w:rsidRPr="00240B5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с. Серебрянское</w:t>
      </w:r>
      <w:r w:rsidR="00240B5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)</w:t>
      </w:r>
      <w:r w:rsidR="00E30940" w:rsidRPr="00E55AE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:rsidR="0079002C" w:rsidRDefault="00DF7751">
      <w:pPr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  <w:lang w:eastAsia="ru-RU"/>
        </w:rPr>
        <w:t>Время выполнения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  <w:lang w:eastAsia="ru-RU"/>
        </w:rPr>
        <w:t>комплексных кадастровых работ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  <w:t>: в период с «</w:t>
      </w:r>
      <w:r w:rsidR="00634DF0"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  <w:t>19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  <w:t xml:space="preserve">» </w:t>
      </w:r>
      <w:r w:rsidR="00634DF0"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  <w:t>августа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  <w:t xml:space="preserve"> 202</w:t>
      </w:r>
      <w:r w:rsidR="007927E4"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  <w:t>4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  <w:t xml:space="preserve"> г. по «</w:t>
      </w:r>
      <w:r w:rsidR="007927E4"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  <w:t>15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  <w:t>» ноября 202</w:t>
      </w:r>
      <w:r w:rsidR="007927E4"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  <w:t>4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  <w:t xml:space="preserve"> г., в рабочие дни, с 9:00 до 18:00.</w:t>
      </w:r>
      <w:bookmarkStart w:id="0" w:name="_GoBack"/>
      <w:bookmarkEnd w:id="0"/>
    </w:p>
    <w:p w:rsidR="0079002C" w:rsidRDefault="0079002C">
      <w:pPr>
        <w:spacing w:after="0" w:line="240" w:lineRule="auto"/>
        <w:ind w:left="-567" w:firstLine="709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</w:rPr>
      </w:pPr>
    </w:p>
    <w:sectPr w:rsidR="0079002C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326A1" w:rsidRDefault="00D326A1">
      <w:pPr>
        <w:spacing w:after="0" w:line="240" w:lineRule="auto"/>
      </w:pPr>
      <w:r>
        <w:separator/>
      </w:r>
    </w:p>
  </w:endnote>
  <w:endnote w:type="continuationSeparator" w:id="0">
    <w:p w:rsidR="00D326A1" w:rsidRDefault="00D326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326A1" w:rsidRDefault="00D326A1">
      <w:pPr>
        <w:spacing w:after="0" w:line="240" w:lineRule="auto"/>
      </w:pPr>
      <w:r>
        <w:separator/>
      </w:r>
    </w:p>
  </w:footnote>
  <w:footnote w:type="continuationSeparator" w:id="0">
    <w:p w:rsidR="00D326A1" w:rsidRDefault="00D326A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967A7A"/>
    <w:multiLevelType w:val="hybridMultilevel"/>
    <w:tmpl w:val="C6A67EBC"/>
    <w:lvl w:ilvl="0" w:tplc="56207564">
      <w:start w:val="1"/>
      <w:numFmt w:val="decimal"/>
      <w:lvlText w:val="%1."/>
      <w:lvlJc w:val="left"/>
      <w:pPr>
        <w:ind w:left="-207" w:hanging="360"/>
      </w:pPr>
      <w:rPr>
        <w:rFonts w:hint="default"/>
      </w:rPr>
    </w:lvl>
    <w:lvl w:ilvl="1" w:tplc="DC16D49C">
      <w:start w:val="1"/>
      <w:numFmt w:val="lowerLetter"/>
      <w:lvlText w:val="%2."/>
      <w:lvlJc w:val="left"/>
      <w:pPr>
        <w:ind w:left="513" w:hanging="360"/>
      </w:pPr>
    </w:lvl>
    <w:lvl w:ilvl="2" w:tplc="02802014">
      <w:start w:val="1"/>
      <w:numFmt w:val="lowerRoman"/>
      <w:lvlText w:val="%3."/>
      <w:lvlJc w:val="right"/>
      <w:pPr>
        <w:ind w:left="1233" w:hanging="180"/>
      </w:pPr>
    </w:lvl>
    <w:lvl w:ilvl="3" w:tplc="EB98BE1A">
      <w:start w:val="1"/>
      <w:numFmt w:val="decimal"/>
      <w:lvlText w:val="%4."/>
      <w:lvlJc w:val="left"/>
      <w:pPr>
        <w:ind w:left="1953" w:hanging="360"/>
      </w:pPr>
    </w:lvl>
    <w:lvl w:ilvl="4" w:tplc="94BA1EE0">
      <w:start w:val="1"/>
      <w:numFmt w:val="lowerLetter"/>
      <w:lvlText w:val="%5."/>
      <w:lvlJc w:val="left"/>
      <w:pPr>
        <w:ind w:left="2673" w:hanging="360"/>
      </w:pPr>
    </w:lvl>
    <w:lvl w:ilvl="5" w:tplc="D08ADA74">
      <w:start w:val="1"/>
      <w:numFmt w:val="lowerRoman"/>
      <w:lvlText w:val="%6."/>
      <w:lvlJc w:val="right"/>
      <w:pPr>
        <w:ind w:left="3393" w:hanging="180"/>
      </w:pPr>
    </w:lvl>
    <w:lvl w:ilvl="6" w:tplc="40DE12B6">
      <w:start w:val="1"/>
      <w:numFmt w:val="decimal"/>
      <w:lvlText w:val="%7."/>
      <w:lvlJc w:val="left"/>
      <w:pPr>
        <w:ind w:left="4113" w:hanging="360"/>
      </w:pPr>
    </w:lvl>
    <w:lvl w:ilvl="7" w:tplc="22B85BBE">
      <w:start w:val="1"/>
      <w:numFmt w:val="lowerLetter"/>
      <w:lvlText w:val="%8."/>
      <w:lvlJc w:val="left"/>
      <w:pPr>
        <w:ind w:left="4833" w:hanging="360"/>
      </w:pPr>
    </w:lvl>
    <w:lvl w:ilvl="8" w:tplc="2042009A">
      <w:start w:val="1"/>
      <w:numFmt w:val="lowerRoman"/>
      <w:lvlText w:val="%9."/>
      <w:lvlJc w:val="right"/>
      <w:pPr>
        <w:ind w:left="5553" w:hanging="180"/>
      </w:pPr>
    </w:lvl>
  </w:abstractNum>
  <w:abstractNum w:abstractNumId="1" w15:restartNumberingAfterBreak="0">
    <w:nsid w:val="2EDE43A5"/>
    <w:multiLevelType w:val="hybridMultilevel"/>
    <w:tmpl w:val="35706D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002C"/>
    <w:rsid w:val="00056A03"/>
    <w:rsid w:val="0006682C"/>
    <w:rsid w:val="0007270F"/>
    <w:rsid w:val="000F16DF"/>
    <w:rsid w:val="000F74F4"/>
    <w:rsid w:val="00103265"/>
    <w:rsid w:val="00110545"/>
    <w:rsid w:val="001455A3"/>
    <w:rsid w:val="001E7DD6"/>
    <w:rsid w:val="00214505"/>
    <w:rsid w:val="00240B5E"/>
    <w:rsid w:val="00241B49"/>
    <w:rsid w:val="0026556A"/>
    <w:rsid w:val="00277984"/>
    <w:rsid w:val="002B07CF"/>
    <w:rsid w:val="002E5FE0"/>
    <w:rsid w:val="0036457F"/>
    <w:rsid w:val="00487B32"/>
    <w:rsid w:val="004A33AE"/>
    <w:rsid w:val="004A55E4"/>
    <w:rsid w:val="004D60F9"/>
    <w:rsid w:val="00504394"/>
    <w:rsid w:val="005406E2"/>
    <w:rsid w:val="00540AE7"/>
    <w:rsid w:val="00563068"/>
    <w:rsid w:val="00580554"/>
    <w:rsid w:val="005B43DE"/>
    <w:rsid w:val="00615CB5"/>
    <w:rsid w:val="00634DF0"/>
    <w:rsid w:val="00722FE6"/>
    <w:rsid w:val="00734CD8"/>
    <w:rsid w:val="0079002C"/>
    <w:rsid w:val="007927E4"/>
    <w:rsid w:val="007B5054"/>
    <w:rsid w:val="007C20C4"/>
    <w:rsid w:val="0087676E"/>
    <w:rsid w:val="008E171A"/>
    <w:rsid w:val="0092497B"/>
    <w:rsid w:val="00952B19"/>
    <w:rsid w:val="009B0FD6"/>
    <w:rsid w:val="009E5667"/>
    <w:rsid w:val="00A21ED1"/>
    <w:rsid w:val="00A42A1C"/>
    <w:rsid w:val="00B5114C"/>
    <w:rsid w:val="00B949F9"/>
    <w:rsid w:val="00C30E9D"/>
    <w:rsid w:val="00C52F1A"/>
    <w:rsid w:val="00C723E1"/>
    <w:rsid w:val="00CA28A6"/>
    <w:rsid w:val="00CF18DC"/>
    <w:rsid w:val="00D326A1"/>
    <w:rsid w:val="00D84EE6"/>
    <w:rsid w:val="00D91D8D"/>
    <w:rsid w:val="00DF7751"/>
    <w:rsid w:val="00E136B4"/>
    <w:rsid w:val="00E30940"/>
    <w:rsid w:val="00E55AE9"/>
    <w:rsid w:val="00E8185B"/>
    <w:rsid w:val="00E95329"/>
    <w:rsid w:val="00EB0374"/>
    <w:rsid w:val="00EE10A6"/>
    <w:rsid w:val="00EF0436"/>
    <w:rsid w:val="00EF592B"/>
    <w:rsid w:val="00F345B8"/>
    <w:rsid w:val="00F67783"/>
    <w:rsid w:val="00F82B4F"/>
    <w:rsid w:val="00FD1A34"/>
    <w:rsid w:val="00FE0B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B364EE"/>
  <w15:docId w15:val="{CC605B11-6B7B-4D9B-AAA5-70908AE761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Заголовок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paragraph" w:styleId="aa">
    <w:name w:val="header"/>
    <w:basedOn w:val="a"/>
    <w:link w:val="ab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</w:style>
  <w:style w:type="paragraph" w:styleId="ac">
    <w:name w:val="footer"/>
    <w:basedOn w:val="a"/>
    <w:link w:val="ad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e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ad">
    <w:name w:val="Нижний колонтитул Знак"/>
    <w:link w:val="ac"/>
    <w:uiPriority w:val="99"/>
  </w:style>
  <w:style w:type="table" w:styleId="af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0">
    <w:name w:val="Hyperlink"/>
    <w:uiPriority w:val="99"/>
    <w:unhideWhenUsed/>
    <w:rPr>
      <w:color w:val="0563C1" w:themeColor="hyperlink"/>
      <w:u w:val="single"/>
    </w:rPr>
  </w:style>
  <w:style w:type="paragraph" w:styleId="af1">
    <w:name w:val="footnote text"/>
    <w:basedOn w:val="a"/>
    <w:link w:val="af2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2">
    <w:name w:val="Текст сноски Знак"/>
    <w:link w:val="af1"/>
    <w:uiPriority w:val="99"/>
    <w:rPr>
      <w:sz w:val="18"/>
    </w:rPr>
  </w:style>
  <w:style w:type="character" w:styleId="af3">
    <w:name w:val="footnote reference"/>
    <w:basedOn w:val="a0"/>
    <w:uiPriority w:val="99"/>
    <w:unhideWhenUsed/>
    <w:rPr>
      <w:vertAlign w:val="superscript"/>
    </w:rPr>
  </w:style>
  <w:style w:type="character" w:customStyle="1" w:styleId="EndnoteTextChar">
    <w:name w:val="Endnote Text Char"/>
    <w:uiPriority w:val="99"/>
    <w:rPr>
      <w:sz w:val="20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4">
    <w:name w:val="TOC Heading"/>
    <w:uiPriority w:val="39"/>
    <w:unhideWhenUsed/>
  </w:style>
  <w:style w:type="paragraph" w:styleId="af5">
    <w:name w:val="table of figures"/>
    <w:basedOn w:val="a"/>
    <w:next w:val="a"/>
    <w:uiPriority w:val="99"/>
    <w:unhideWhenUsed/>
    <w:pPr>
      <w:spacing w:after="0"/>
    </w:pPr>
  </w:style>
  <w:style w:type="paragraph" w:styleId="af6">
    <w:name w:val="No Spacing"/>
    <w:uiPriority w:val="1"/>
    <w:qFormat/>
    <w:pPr>
      <w:spacing w:after="0" w:line="240" w:lineRule="auto"/>
    </w:pPr>
  </w:style>
  <w:style w:type="paragraph" w:styleId="af7">
    <w:name w:val="endnote text"/>
    <w:basedOn w:val="a"/>
    <w:link w:val="af8"/>
    <w:uiPriority w:val="99"/>
    <w:semiHidden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8">
    <w:name w:val="Текст концевой сноски Знак"/>
    <w:basedOn w:val="a0"/>
    <w:link w:val="af7"/>
    <w:uiPriority w:val="99"/>
    <w:semiHidden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9">
    <w:name w:val="endnote reference"/>
    <w:basedOn w:val="a0"/>
    <w:uiPriority w:val="99"/>
    <w:semiHidden/>
    <w:rPr>
      <w:rFonts w:cs="Times New Roman"/>
      <w:vertAlign w:val="superscript"/>
    </w:rPr>
  </w:style>
  <w:style w:type="paragraph" w:styleId="afa">
    <w:name w:val="Balloon Text"/>
    <w:basedOn w:val="a"/>
    <w:link w:val="afb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b">
    <w:name w:val="Текст выноски Знак"/>
    <w:basedOn w:val="a0"/>
    <w:link w:val="afa"/>
    <w:uiPriority w:val="99"/>
    <w:semiHidden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340</TotalTime>
  <Pages>2</Pages>
  <Words>822</Words>
  <Characters>4686</Characters>
  <Application>Microsoft Office Word</Application>
  <DocSecurity>0</DocSecurity>
  <Lines>39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5498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Радченко Юлия Владимировна</dc:creator>
  <cp:keywords/>
  <dc:description/>
  <cp:lastModifiedBy>Морозова Алина Евгеньевна</cp:lastModifiedBy>
  <cp:revision>134</cp:revision>
  <dcterms:created xsi:type="dcterms:W3CDTF">2022-06-20T02:43:00Z</dcterms:created>
  <dcterms:modified xsi:type="dcterms:W3CDTF">2024-08-20T03:42:00Z</dcterms:modified>
</cp:coreProperties>
</file>